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6D4A" w14:textId="77777777" w:rsidR="00A63232" w:rsidRDefault="00A63232">
      <w:pPr>
        <w:pStyle w:val="Heading1"/>
      </w:pPr>
      <w:r>
        <w:t xml:space="preserve">Village of Lee Illinois </w:t>
      </w:r>
    </w:p>
    <w:p w14:paraId="76531D5A" w14:textId="6348462F" w:rsidR="00B70200" w:rsidRDefault="00A63232">
      <w:pPr>
        <w:pStyle w:val="Heading1"/>
      </w:pPr>
      <w:r>
        <w:t xml:space="preserve"> FREEDOM OF INFORMATION ACT (FOIA) REQUEST  </w:t>
      </w:r>
    </w:p>
    <w:p w14:paraId="6D99FE07" w14:textId="77777777" w:rsidR="00B70200" w:rsidRDefault="00A63232">
      <w:pPr>
        <w:spacing w:after="0" w:line="260" w:lineRule="auto"/>
        <w:ind w:left="-5" w:hanging="10"/>
      </w:pPr>
      <w:r>
        <w:t xml:space="preserve">FOAI requests must be made in writing and can be submitted by mail or email.  FOIA requests should be to the attention of:  </w:t>
      </w:r>
    </w:p>
    <w:p w14:paraId="47B347F5" w14:textId="77777777" w:rsidR="00B70200" w:rsidRDefault="00A63232">
      <w:pPr>
        <w:spacing w:after="1"/>
        <w:ind w:left="10" w:right="76" w:hanging="10"/>
        <w:jc w:val="center"/>
      </w:pPr>
      <w:r>
        <w:rPr>
          <w:b/>
        </w:rPr>
        <w:t xml:space="preserve">FOIA OFFICER:  VILLAGE CLERK </w:t>
      </w:r>
      <w:r>
        <w:t xml:space="preserve"> </w:t>
      </w:r>
    </w:p>
    <w:p w14:paraId="43DC4DC2" w14:textId="77777777" w:rsidR="00B70200" w:rsidRDefault="00A63232">
      <w:pPr>
        <w:spacing w:after="1"/>
        <w:ind w:left="10" w:right="77" w:hanging="10"/>
        <w:jc w:val="center"/>
      </w:pPr>
      <w:r>
        <w:rPr>
          <w:b/>
        </w:rPr>
        <w:t>VILLAGE OF LEE</w:t>
      </w:r>
      <w:r>
        <w:t xml:space="preserve"> </w:t>
      </w:r>
    </w:p>
    <w:p w14:paraId="759FD773" w14:textId="77777777" w:rsidR="00B70200" w:rsidRDefault="00A63232">
      <w:pPr>
        <w:spacing w:after="1"/>
        <w:ind w:left="10" w:right="73" w:hanging="10"/>
        <w:jc w:val="center"/>
      </w:pPr>
      <w:r>
        <w:rPr>
          <w:b/>
        </w:rPr>
        <w:t>PO BOX 65</w:t>
      </w:r>
      <w:r>
        <w:t xml:space="preserve"> </w:t>
      </w:r>
    </w:p>
    <w:p w14:paraId="10195E07" w14:textId="77777777" w:rsidR="00B70200" w:rsidRDefault="00A63232">
      <w:pPr>
        <w:spacing w:after="1"/>
        <w:ind w:left="10" w:right="78" w:hanging="10"/>
        <w:jc w:val="center"/>
      </w:pPr>
      <w:r>
        <w:rPr>
          <w:b/>
        </w:rPr>
        <w:t>Lee, IL 60530</w:t>
      </w:r>
      <w:r>
        <w:t xml:space="preserve"> </w:t>
      </w:r>
    </w:p>
    <w:p w14:paraId="3838E0C6" w14:textId="77777777" w:rsidR="00B70200" w:rsidRDefault="00A63232">
      <w:pPr>
        <w:spacing w:after="208"/>
        <w:ind w:left="10" w:right="68" w:hanging="10"/>
        <w:jc w:val="center"/>
      </w:pPr>
      <w:r>
        <w:rPr>
          <w:b/>
        </w:rPr>
        <w:t xml:space="preserve">EMAIL: VILLAGEOFLEECLERK@GMAIL.COM </w:t>
      </w:r>
      <w:r>
        <w:t xml:space="preserve"> </w:t>
      </w:r>
    </w:p>
    <w:p w14:paraId="7913E88A" w14:textId="77777777" w:rsidR="00B70200" w:rsidRDefault="00A63232">
      <w:pPr>
        <w:spacing w:after="296" w:line="234" w:lineRule="auto"/>
        <w:ind w:left="5" w:hanging="20"/>
      </w:pPr>
      <w:r>
        <w:rPr>
          <w:i/>
          <w:sz w:val="20"/>
        </w:rPr>
        <w:t xml:space="preserve">**Note to Requester: Retain a copy of this request for your files. If you eventually need to file a Request for Review with the Public Access Counselor, you will need to submit a copy of your FOIA request. </w:t>
      </w:r>
      <w:r>
        <w:t xml:space="preserve"> </w:t>
      </w:r>
    </w:p>
    <w:p w14:paraId="0BCCE375" w14:textId="77777777" w:rsidR="00B70200" w:rsidRDefault="00A63232">
      <w:pPr>
        <w:spacing w:after="107" w:line="260" w:lineRule="auto"/>
        <w:ind w:left="-5" w:hanging="10"/>
      </w:pPr>
      <w:r>
        <w:t xml:space="preserve">Date of </w:t>
      </w:r>
      <w:proofErr w:type="gramStart"/>
      <w:r>
        <w:t>Request:_</w:t>
      </w:r>
      <w:proofErr w:type="gramEnd"/>
      <w:r>
        <w:t xml:space="preserve">___________________  </w:t>
      </w:r>
    </w:p>
    <w:p w14:paraId="4E3EB394" w14:textId="77777777" w:rsidR="00B70200" w:rsidRDefault="00A63232">
      <w:pPr>
        <w:spacing w:after="107" w:line="260" w:lineRule="auto"/>
        <w:ind w:left="-5" w:hanging="10"/>
      </w:pPr>
      <w:r>
        <w:t xml:space="preserve">Requester's </w:t>
      </w:r>
      <w:proofErr w:type="gramStart"/>
      <w:r>
        <w:t>Name:_</w:t>
      </w:r>
      <w:proofErr w:type="gramEnd"/>
      <w:r>
        <w:t xml:space="preserve">_____________________________________________ Organization______________________  </w:t>
      </w:r>
    </w:p>
    <w:p w14:paraId="567C17D2" w14:textId="77777777" w:rsidR="00B70200" w:rsidRDefault="00A63232">
      <w:pPr>
        <w:spacing w:after="107" w:line="260" w:lineRule="auto"/>
        <w:ind w:left="-5" w:hanging="10"/>
      </w:pPr>
      <w:proofErr w:type="gramStart"/>
      <w:r>
        <w:t>Address:_</w:t>
      </w:r>
      <w:proofErr w:type="gramEnd"/>
      <w:r>
        <w:t xml:space="preserve">____________________________________  City/State/Zip Code__________________________________  </w:t>
      </w:r>
    </w:p>
    <w:p w14:paraId="71AAB212" w14:textId="77777777" w:rsidR="00B70200" w:rsidRDefault="00A63232">
      <w:pPr>
        <w:spacing w:after="376" w:line="260" w:lineRule="auto"/>
        <w:ind w:left="-5" w:hanging="10"/>
      </w:pPr>
      <w:proofErr w:type="gramStart"/>
      <w:r>
        <w:t>Phone:_</w:t>
      </w:r>
      <w:proofErr w:type="gramEnd"/>
      <w:r>
        <w:t xml:space="preserve">_____________________   FAX:_____________________  Email:___________________________________  </w:t>
      </w:r>
    </w:p>
    <w:p w14:paraId="3C7E5420" w14:textId="77777777" w:rsidR="00B70200" w:rsidRDefault="00A63232">
      <w:pPr>
        <w:spacing w:after="0" w:line="239" w:lineRule="auto"/>
        <w:ind w:left="14" w:right="29"/>
      </w:pPr>
      <w:r>
        <w:t xml:space="preserve">Records Requested:  </w:t>
      </w:r>
      <w:r>
        <w:rPr>
          <w:i/>
        </w:rPr>
        <w:t>Please provide as much specific detail as possible so the Village of Lee can identify the information you are seeking.  Please attach additional pages if necessary.</w:t>
      </w:r>
      <w:r>
        <w:t xml:space="preserve">   </w:t>
      </w:r>
    </w:p>
    <w:p w14:paraId="556E2591" w14:textId="77777777" w:rsidR="00B70200" w:rsidRDefault="00A63232">
      <w:pPr>
        <w:spacing w:after="120"/>
        <w:ind w:left="17"/>
      </w:pPr>
      <w:r>
        <w:rPr>
          <w:noProof/>
        </w:rPr>
        <mc:AlternateContent>
          <mc:Choice Requires="wpg">
            <w:drawing>
              <wp:inline distT="0" distB="0" distL="0" distR="0" wp14:anchorId="73E5A525" wp14:editId="4BFD7D3E">
                <wp:extent cx="6677471" cy="963738"/>
                <wp:effectExtent l="0" t="0" r="0" b="0"/>
                <wp:docPr id="1256" name="Group 1256"/>
                <wp:cNvGraphicFramePr/>
                <a:graphic xmlns:a="http://schemas.openxmlformats.org/drawingml/2006/main">
                  <a:graphicData uri="http://schemas.microsoft.com/office/word/2010/wordprocessingGroup">
                    <wpg:wgp>
                      <wpg:cNvGrpSpPr/>
                      <wpg:grpSpPr>
                        <a:xfrm>
                          <a:off x="0" y="0"/>
                          <a:ext cx="6677471" cy="963738"/>
                          <a:chOff x="0" y="0"/>
                          <a:chExt cx="6677471" cy="963738"/>
                        </a:xfrm>
                      </wpg:grpSpPr>
                      <wps:wsp>
                        <wps:cNvPr id="57" name="Rectangle 57"/>
                        <wps:cNvSpPr/>
                        <wps:spPr>
                          <a:xfrm>
                            <a:off x="6645784" y="820928"/>
                            <a:ext cx="42144" cy="189937"/>
                          </a:xfrm>
                          <a:prstGeom prst="rect">
                            <a:avLst/>
                          </a:prstGeom>
                          <a:ln>
                            <a:noFill/>
                          </a:ln>
                        </wps:spPr>
                        <wps:txbx>
                          <w:txbxContent>
                            <w:p w14:paraId="3EE07F8F" w14:textId="77777777" w:rsidR="00B70200" w:rsidRDefault="00A63232">
                              <w:r>
                                <w:t xml:space="preserve"> </w:t>
                              </w:r>
                            </w:p>
                          </w:txbxContent>
                        </wps:txbx>
                        <wps:bodyPr horzOverflow="overflow" vert="horz" lIns="0" tIns="0" rIns="0" bIns="0" rtlCol="0">
                          <a:noAutofit/>
                        </wps:bodyPr>
                      </wps:wsp>
                      <wps:wsp>
                        <wps:cNvPr id="140" name="Shape 140"/>
                        <wps:cNvSpPr/>
                        <wps:spPr>
                          <a:xfrm>
                            <a:off x="0" y="0"/>
                            <a:ext cx="6642735" cy="922020"/>
                          </a:xfrm>
                          <a:custGeom>
                            <a:avLst/>
                            <a:gdLst/>
                            <a:ahLst/>
                            <a:cxnLst/>
                            <a:rect l="0" t="0" r="0" b="0"/>
                            <a:pathLst>
                              <a:path w="6642735" h="922020">
                                <a:moveTo>
                                  <a:pt x="0" y="922020"/>
                                </a:moveTo>
                                <a:lnTo>
                                  <a:pt x="6642735" y="922020"/>
                                </a:lnTo>
                                <a:lnTo>
                                  <a:pt x="664273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E5A525" id="Group 1256" o:spid="_x0000_s1026" style="width:525.8pt;height:75.9pt;mso-position-horizontal-relative:char;mso-position-vertical-relative:line" coordsize="66774,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">
                <v:rect id="Rectangle 57" o:spid="_x0000_s1027" style="position:absolute;left:66457;top:82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EE07F8F" w14:textId="77777777" w:rsidR="00B70200" w:rsidRDefault="00A63232">
                        <w:r>
                          <w:t xml:space="preserve"> </w:t>
                        </w:r>
                      </w:p>
                    </w:txbxContent>
                  </v:textbox>
                </v:rect>
                <v:shape id="Shape 140" o:spid="_x0000_s1028" style="position:absolute;width:66427;height:9220;visibility:visible;mso-wrap-style:square;v-text-anchor:top" coordsize="6642735,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" path="m,922020r6642735,l6642735,,,,,922020xe" filled="f">
                  <v:stroke miterlimit="83231f" joinstyle="miter"/>
                  <v:path arrowok="t" textboxrect="0,0,6642735,922020"/>
                </v:shape>
                <w10:anchorlock/>
              </v:group>
            </w:pict>
          </mc:Fallback>
        </mc:AlternateContent>
      </w:r>
    </w:p>
    <w:p w14:paraId="7DA412A0" w14:textId="77777777" w:rsidR="00B70200" w:rsidRDefault="00A63232">
      <w:pPr>
        <w:tabs>
          <w:tab w:val="center" w:pos="8293"/>
        </w:tabs>
        <w:spacing w:after="257" w:line="260" w:lineRule="auto"/>
        <w:ind w:left="-15"/>
      </w:pPr>
      <w:r>
        <w:t xml:space="preserve">Do you want copies of the documents?   </w:t>
      </w:r>
      <w:r>
        <w:rPr>
          <w:rFonts w:ascii="Wingdings" w:eastAsia="Wingdings" w:hAnsi="Wingdings" w:cs="Wingdings"/>
        </w:rPr>
        <w:t></w:t>
      </w:r>
      <w:r>
        <w:t xml:space="preserve"> </w:t>
      </w:r>
      <w:proofErr w:type="gramStart"/>
      <w:r>
        <w:t>YES  or</w:t>
      </w:r>
      <w:proofErr w:type="gramEnd"/>
      <w:r>
        <w:t xml:space="preserve">  </w:t>
      </w:r>
      <w:r>
        <w:rPr>
          <w:rFonts w:ascii="Wingdings" w:eastAsia="Wingdings" w:hAnsi="Wingdings" w:cs="Wingdings"/>
        </w:rPr>
        <w:t></w:t>
      </w:r>
      <w:r>
        <w:t xml:space="preserve"> NO  </w:t>
      </w:r>
      <w:r>
        <w:tab/>
        <w:t xml:space="preserve">Electronic Copies </w:t>
      </w:r>
      <w:r>
        <w:rPr>
          <w:rFonts w:ascii="Wingdings" w:eastAsia="Wingdings" w:hAnsi="Wingdings" w:cs="Wingdings"/>
        </w:rPr>
        <w:t></w:t>
      </w:r>
      <w:r>
        <w:t xml:space="preserve">  or  Paper Copies </w:t>
      </w:r>
      <w:r>
        <w:rPr>
          <w:rFonts w:ascii="Wingdings" w:eastAsia="Wingdings" w:hAnsi="Wingdings" w:cs="Wingdings"/>
        </w:rPr>
        <w:t></w:t>
      </w:r>
      <w:r>
        <w:t xml:space="preserve">  </w:t>
      </w:r>
    </w:p>
    <w:p w14:paraId="1A6B73FF" w14:textId="77777777" w:rsidR="00B70200" w:rsidRDefault="00A63232">
      <w:pPr>
        <w:spacing w:after="0" w:line="260" w:lineRule="auto"/>
        <w:ind w:left="-5" w:hanging="10"/>
      </w:pPr>
      <w:r>
        <w:t xml:space="preserve">Is this request for a Commercial Purpose?   </w:t>
      </w:r>
      <w:r>
        <w:rPr>
          <w:rFonts w:ascii="Wingdings" w:eastAsia="Wingdings" w:hAnsi="Wingdings" w:cs="Wingdings"/>
        </w:rPr>
        <w:t></w:t>
      </w:r>
      <w:r>
        <w:t xml:space="preserve"> </w:t>
      </w:r>
      <w:proofErr w:type="gramStart"/>
      <w:r>
        <w:t>YES  or</w:t>
      </w:r>
      <w:proofErr w:type="gramEnd"/>
      <w:r>
        <w:t xml:space="preserve">  </w:t>
      </w:r>
      <w:r>
        <w:rPr>
          <w:rFonts w:ascii="Wingdings" w:eastAsia="Wingdings" w:hAnsi="Wingdings" w:cs="Wingdings"/>
        </w:rPr>
        <w:t></w:t>
      </w:r>
      <w:r>
        <w:t xml:space="preserve"> NO  </w:t>
      </w:r>
    </w:p>
    <w:p w14:paraId="274DB875" w14:textId="77777777" w:rsidR="00B70200" w:rsidRDefault="00A63232">
      <w:pPr>
        <w:spacing w:after="276" w:line="234" w:lineRule="auto"/>
        <w:ind w:left="5" w:hanging="20"/>
      </w:pPr>
      <w:r>
        <w:rPr>
          <w:i/>
          <w:sz w:val="20"/>
        </w:rPr>
        <w:t xml:space="preserve">(It is a violation of the Freedom of Information Act for a person to knowingly obtain a public record for a commercial purpose without disclosing that it is for a commercial purpose, if requested to do so by the public body. </w:t>
      </w:r>
      <w:r>
        <w:rPr>
          <w:sz w:val="20"/>
        </w:rPr>
        <w:t>5 ILCS 140.3.1(</w:t>
      </w:r>
      <w:proofErr w:type="gramStart"/>
      <w:r>
        <w:rPr>
          <w:sz w:val="20"/>
        </w:rPr>
        <w:t>c)</w:t>
      </w:r>
      <w:r>
        <w:rPr>
          <w:i/>
          <w:sz w:val="20"/>
        </w:rPr>
        <w:t>)</w:t>
      </w:r>
      <w:proofErr w:type="gramEnd"/>
      <w:r>
        <w:rPr>
          <w:i/>
          <w:sz w:val="20"/>
        </w:rPr>
        <w:t xml:space="preserve">. </w:t>
      </w:r>
      <w:r>
        <w:t xml:space="preserve"> </w:t>
      </w:r>
    </w:p>
    <w:p w14:paraId="6BAA2A88" w14:textId="77777777" w:rsidR="00B70200" w:rsidRDefault="00A63232">
      <w:pPr>
        <w:spacing w:after="0" w:line="260" w:lineRule="auto"/>
        <w:ind w:left="-5" w:hanging="10"/>
      </w:pPr>
      <w:r>
        <w:t xml:space="preserve">Are you requesting a fee waiver?   </w:t>
      </w:r>
      <w:r>
        <w:rPr>
          <w:rFonts w:ascii="Wingdings" w:eastAsia="Wingdings" w:hAnsi="Wingdings" w:cs="Wingdings"/>
        </w:rPr>
        <w:t></w:t>
      </w:r>
      <w:r>
        <w:t xml:space="preserve"> </w:t>
      </w:r>
      <w:proofErr w:type="gramStart"/>
      <w:r>
        <w:t>YES  or</w:t>
      </w:r>
      <w:proofErr w:type="gramEnd"/>
      <w:r>
        <w:t xml:space="preserve">  </w:t>
      </w:r>
      <w:r>
        <w:rPr>
          <w:rFonts w:ascii="Wingdings" w:eastAsia="Wingdings" w:hAnsi="Wingdings" w:cs="Wingdings"/>
        </w:rPr>
        <w:t></w:t>
      </w:r>
      <w:r>
        <w:t xml:space="preserve"> NO  </w:t>
      </w:r>
    </w:p>
    <w:p w14:paraId="7A2E8EED" w14:textId="77777777" w:rsidR="00B70200" w:rsidRDefault="00A63232">
      <w:pPr>
        <w:spacing w:after="232" w:line="234" w:lineRule="auto"/>
        <w:ind w:left="5" w:hanging="20"/>
      </w:pPr>
      <w:r>
        <w:rPr>
          <w:i/>
          <w:sz w:val="20"/>
        </w:rPr>
        <w:t xml:space="preserve">(If you are requesting that the public body waive any fees for copying the documents, you must attach a statement of the purpose of the request, and whether the principal purpose of the request is to access or disseminate information regarding the health, safety, and welfare or legal rights of the </w:t>
      </w:r>
      <w:proofErr w:type="gramStart"/>
      <w:r>
        <w:rPr>
          <w:i/>
          <w:sz w:val="20"/>
        </w:rPr>
        <w:t>general public</w:t>
      </w:r>
      <w:proofErr w:type="gramEnd"/>
      <w:r>
        <w:rPr>
          <w:i/>
          <w:sz w:val="20"/>
        </w:rPr>
        <w:t xml:space="preserve">. </w:t>
      </w:r>
      <w:r>
        <w:rPr>
          <w:sz w:val="20"/>
        </w:rPr>
        <w:t>5 ILCS 140/6(</w:t>
      </w:r>
      <w:proofErr w:type="gramStart"/>
      <w:r>
        <w:rPr>
          <w:sz w:val="20"/>
        </w:rPr>
        <w:t>c)</w:t>
      </w:r>
      <w:r>
        <w:rPr>
          <w:i/>
          <w:sz w:val="20"/>
        </w:rPr>
        <w:t>)</w:t>
      </w:r>
      <w:proofErr w:type="gramEnd"/>
      <w:r>
        <w:rPr>
          <w:i/>
          <w:sz w:val="20"/>
        </w:rPr>
        <w:t xml:space="preserve">. </w:t>
      </w:r>
      <w:r>
        <w:t xml:space="preserve"> </w:t>
      </w:r>
    </w:p>
    <w:p w14:paraId="672E0D1C" w14:textId="77777777" w:rsidR="00B70200" w:rsidRDefault="00A63232">
      <w:pPr>
        <w:spacing w:after="63" w:line="234" w:lineRule="auto"/>
        <w:ind w:left="5" w:hanging="20"/>
      </w:pPr>
      <w:r>
        <w:rPr>
          <w:i/>
          <w:sz w:val="20"/>
        </w:rPr>
        <w:t xml:space="preserve">FEES:  The FOIA statute sets out a specific schedule for copying fees.  For black and white, letter or legal sized copies, the first 50 pages are free, and the charges for additional pages may not exceed .15 cents per page. For color or abnormal sized copies, the municipality may charge the actual cost of copying.  </w:t>
      </w:r>
      <w:r>
        <w:t xml:space="preserve"> </w:t>
      </w:r>
    </w:p>
    <w:p w14:paraId="6CB9E47A" w14:textId="77777777" w:rsidR="00B70200" w:rsidRDefault="00A63232">
      <w:pPr>
        <w:spacing w:after="126"/>
        <w:ind w:left="-70"/>
        <w:jc w:val="right"/>
      </w:pPr>
      <w:r>
        <w:rPr>
          <w:noProof/>
        </w:rPr>
        <mc:AlternateContent>
          <mc:Choice Requires="wpg">
            <w:drawing>
              <wp:inline distT="0" distB="0" distL="0" distR="0" wp14:anchorId="56BA96A7" wp14:editId="4F326A6C">
                <wp:extent cx="6751320" cy="9525"/>
                <wp:effectExtent l="0" t="0" r="0" b="0"/>
                <wp:docPr id="1257" name="Group 1257"/>
                <wp:cNvGraphicFramePr/>
                <a:graphic xmlns:a="http://schemas.openxmlformats.org/drawingml/2006/main">
                  <a:graphicData uri="http://schemas.microsoft.com/office/word/2010/wordprocessingGroup">
                    <wpg:wgp>
                      <wpg:cNvGrpSpPr/>
                      <wpg:grpSpPr>
                        <a:xfrm>
                          <a:off x="0" y="0"/>
                          <a:ext cx="6751320" cy="9525"/>
                          <a:chOff x="0" y="0"/>
                          <a:chExt cx="6751320" cy="9525"/>
                        </a:xfrm>
                      </wpg:grpSpPr>
                      <wps:wsp>
                        <wps:cNvPr id="141" name="Shape 141"/>
                        <wps:cNvSpPr/>
                        <wps:spPr>
                          <a:xfrm>
                            <a:off x="0" y="0"/>
                            <a:ext cx="6751320" cy="0"/>
                          </a:xfrm>
                          <a:custGeom>
                            <a:avLst/>
                            <a:gdLst/>
                            <a:ahLst/>
                            <a:cxnLst/>
                            <a:rect l="0" t="0" r="0" b="0"/>
                            <a:pathLst>
                              <a:path w="6751320">
                                <a:moveTo>
                                  <a:pt x="0" y="0"/>
                                </a:moveTo>
                                <a:lnTo>
                                  <a:pt x="67513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7" style="width:531.6pt;height:0.75pt;mso-position-horizontal-relative:char;mso-position-vertical-relative:line" coordsize="67513,95">
                <v:shape id="Shape 141" style="position:absolute;width:67513;height:0;left:0;top:0;" coordsize="6751320,0" path="m0,0l6751320,0">
                  <v:stroke weight="0.75pt" endcap="flat" joinstyle="round" on="true" color="#000000"/>
                  <v:fill on="false" color="#000000" opacity="0"/>
                </v:shape>
              </v:group>
            </w:pict>
          </mc:Fallback>
        </mc:AlternateContent>
      </w:r>
      <w:r>
        <w:t xml:space="preserve"> </w:t>
      </w:r>
    </w:p>
    <w:p w14:paraId="774BEE4F" w14:textId="77777777" w:rsidR="00186760" w:rsidRDefault="00186760">
      <w:pPr>
        <w:spacing w:after="112"/>
        <w:ind w:right="80"/>
        <w:jc w:val="center"/>
        <w:rPr>
          <w:b/>
          <w:sz w:val="20"/>
        </w:rPr>
      </w:pPr>
    </w:p>
    <w:p w14:paraId="6D391814" w14:textId="77777777" w:rsidR="00186760" w:rsidRDefault="00186760">
      <w:pPr>
        <w:spacing w:after="112"/>
        <w:ind w:right="80"/>
        <w:jc w:val="center"/>
        <w:rPr>
          <w:b/>
          <w:sz w:val="20"/>
        </w:rPr>
      </w:pPr>
    </w:p>
    <w:p w14:paraId="327F1F72" w14:textId="370245B6" w:rsidR="00B70200" w:rsidRDefault="00A63232">
      <w:pPr>
        <w:spacing w:after="112"/>
        <w:ind w:right="80"/>
        <w:jc w:val="center"/>
      </w:pPr>
      <w:r>
        <w:rPr>
          <w:b/>
          <w:sz w:val="20"/>
        </w:rPr>
        <w:lastRenderedPageBreak/>
        <w:t xml:space="preserve">For Village Clerk Use Only </w:t>
      </w:r>
      <w:r>
        <w:t xml:space="preserve"> </w:t>
      </w:r>
    </w:p>
    <w:p w14:paraId="51E62D75" w14:textId="77777777" w:rsidR="00B70200" w:rsidRDefault="00A63232">
      <w:pPr>
        <w:tabs>
          <w:tab w:val="center" w:pos="2895"/>
          <w:tab w:val="center" w:pos="4040"/>
          <w:tab w:val="center" w:pos="5056"/>
          <w:tab w:val="center" w:pos="6027"/>
          <w:tab w:val="center" w:pos="7552"/>
        </w:tabs>
        <w:spacing w:after="41"/>
        <w:ind w:left="-15"/>
      </w:pPr>
      <w:r>
        <w:rPr>
          <w:sz w:val="20"/>
        </w:rPr>
        <w:t xml:space="preserve">Request Submitted:  </w:t>
      </w:r>
      <w:r>
        <w:rPr>
          <w:rFonts w:ascii="Wingdings" w:eastAsia="Wingdings" w:hAnsi="Wingdings" w:cs="Wingdings"/>
          <w:sz w:val="20"/>
        </w:rPr>
        <w:t></w:t>
      </w:r>
      <w:r>
        <w:rPr>
          <w:sz w:val="20"/>
        </w:rPr>
        <w:t xml:space="preserve"> In </w:t>
      </w:r>
      <w:proofErr w:type="gramStart"/>
      <w:r>
        <w:rPr>
          <w:sz w:val="20"/>
        </w:rPr>
        <w:t xml:space="preserve">Person  </w:t>
      </w:r>
      <w:r>
        <w:rPr>
          <w:sz w:val="20"/>
        </w:rPr>
        <w:tab/>
      </w:r>
      <w:proofErr w:type="gramEnd"/>
      <w:r>
        <w:rPr>
          <w:sz w:val="20"/>
        </w:rPr>
        <w:t xml:space="preserve">  </w:t>
      </w:r>
      <w:r>
        <w:rPr>
          <w:sz w:val="20"/>
        </w:rPr>
        <w:tab/>
      </w:r>
      <w:r>
        <w:rPr>
          <w:rFonts w:ascii="Wingdings" w:eastAsia="Wingdings" w:hAnsi="Wingdings" w:cs="Wingdings"/>
          <w:sz w:val="20"/>
        </w:rPr>
        <w:t></w:t>
      </w:r>
      <w:r>
        <w:rPr>
          <w:sz w:val="20"/>
        </w:rPr>
        <w:t xml:space="preserve"> US Mail  </w:t>
      </w:r>
      <w:r>
        <w:rPr>
          <w:sz w:val="20"/>
        </w:rPr>
        <w:tab/>
        <w:t xml:space="preserve">  </w:t>
      </w:r>
      <w:r>
        <w:rPr>
          <w:sz w:val="20"/>
        </w:rPr>
        <w:tab/>
      </w:r>
      <w:r>
        <w:rPr>
          <w:rFonts w:ascii="Wingdings" w:eastAsia="Wingdings" w:hAnsi="Wingdings" w:cs="Wingdings"/>
          <w:sz w:val="20"/>
        </w:rPr>
        <w:t></w:t>
      </w:r>
      <w:r>
        <w:rPr>
          <w:sz w:val="20"/>
        </w:rPr>
        <w:t xml:space="preserve"> Fax    </w:t>
      </w:r>
      <w:r>
        <w:rPr>
          <w:sz w:val="20"/>
        </w:rPr>
        <w:tab/>
      </w:r>
      <w:r>
        <w:rPr>
          <w:rFonts w:ascii="Wingdings" w:eastAsia="Wingdings" w:hAnsi="Wingdings" w:cs="Wingdings"/>
          <w:sz w:val="20"/>
        </w:rPr>
        <w:t></w:t>
      </w:r>
      <w:r>
        <w:rPr>
          <w:sz w:val="20"/>
        </w:rPr>
        <w:t xml:space="preserve"> Email </w:t>
      </w:r>
      <w:r>
        <w:t xml:space="preserve"> </w:t>
      </w:r>
    </w:p>
    <w:p w14:paraId="066AC191" w14:textId="77777777" w:rsidR="00B70200" w:rsidRDefault="00A63232">
      <w:pPr>
        <w:tabs>
          <w:tab w:val="center" w:pos="7065"/>
          <w:tab w:val="right" w:pos="10619"/>
        </w:tabs>
        <w:spacing w:after="108"/>
        <w:ind w:left="-15"/>
      </w:pPr>
      <w:r>
        <w:rPr>
          <w:sz w:val="20"/>
        </w:rPr>
        <w:t>Request Received by:   Name____________________________</w:t>
      </w:r>
      <w:proofErr w:type="gramStart"/>
      <w:r>
        <w:rPr>
          <w:sz w:val="20"/>
        </w:rPr>
        <w:t xml:space="preserve">_  </w:t>
      </w:r>
      <w:r>
        <w:rPr>
          <w:sz w:val="20"/>
        </w:rPr>
        <w:tab/>
      </w:r>
      <w:proofErr w:type="gramEnd"/>
      <w:r>
        <w:rPr>
          <w:sz w:val="20"/>
        </w:rPr>
        <w:t xml:space="preserve">Date______________________  </w:t>
      </w:r>
      <w:r>
        <w:rPr>
          <w:sz w:val="20"/>
        </w:rPr>
        <w:tab/>
        <w:t xml:space="preserve">Time_____________ </w:t>
      </w:r>
      <w:r>
        <w:t xml:space="preserve"> </w:t>
      </w:r>
    </w:p>
    <w:p w14:paraId="489085E8" w14:textId="77777777" w:rsidR="00B70200" w:rsidRDefault="00A63232">
      <w:pPr>
        <w:tabs>
          <w:tab w:val="center" w:pos="5871"/>
        </w:tabs>
        <w:spacing w:after="41"/>
        <w:ind w:left="-15"/>
      </w:pPr>
      <w:r>
        <w:rPr>
          <w:sz w:val="20"/>
        </w:rPr>
        <w:t xml:space="preserve">Day/Date Due:  </w:t>
      </w:r>
      <w:r>
        <w:rPr>
          <w:sz w:val="20"/>
        </w:rPr>
        <w:tab/>
        <w:t xml:space="preserve">_____________________________________      Date Responded: ___________________________________ </w:t>
      </w:r>
      <w:r>
        <w:t xml:space="preserve"> </w:t>
      </w:r>
    </w:p>
    <w:p w14:paraId="6B6DF1E4" w14:textId="77777777" w:rsidR="00B70200" w:rsidRDefault="00A63232">
      <w:pPr>
        <w:spacing w:after="0" w:line="222" w:lineRule="auto"/>
        <w:ind w:left="14" w:right="100"/>
      </w:pPr>
      <w:r>
        <w:rPr>
          <w:i/>
          <w:sz w:val="18"/>
        </w:rPr>
        <w:t xml:space="preserve">Under Illinois Statutes, time limits are computed by excluding the first day and including the last day; unless the last day is Saturday, Sunday, or a statutory holiday, in which case the last day is also excluded. </w:t>
      </w:r>
      <w:r>
        <w:rPr>
          <w:sz w:val="18"/>
        </w:rPr>
        <w:t>5 ILCS 70/1.11</w:t>
      </w:r>
      <w:r>
        <w:rPr>
          <w:i/>
          <w:sz w:val="18"/>
        </w:rPr>
        <w:t xml:space="preserve">. </w:t>
      </w:r>
      <w:r>
        <w:t xml:space="preserve"> </w:t>
      </w:r>
    </w:p>
    <w:sectPr w:rsidR="00B70200">
      <w:pgSz w:w="12240" w:h="15840"/>
      <w:pgMar w:top="1481" w:right="771" w:bottom="152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00"/>
    <w:rsid w:val="00186760"/>
    <w:rsid w:val="00A63232"/>
    <w:rsid w:val="00B7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3B92"/>
  <w15:docId w15:val="{3ED271BA-2E6C-4409-81D9-00BF6303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70" w:line="259" w:lineRule="auto"/>
      <w:ind w:left="10" w:right="74" w:hanging="10"/>
      <w:jc w:val="center"/>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Village of Lee</cp:lastModifiedBy>
  <cp:revision>3</cp:revision>
  <dcterms:created xsi:type="dcterms:W3CDTF">2023-12-13T01:21:00Z</dcterms:created>
  <dcterms:modified xsi:type="dcterms:W3CDTF">2023-12-15T17:23:00Z</dcterms:modified>
</cp:coreProperties>
</file>